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C2" w:rsidRDefault="00605012" w:rsidP="00605012">
      <w:pPr>
        <w:jc w:val="center"/>
        <w:rPr>
          <w:rFonts w:ascii="Arial" w:hAnsi="Arial" w:cs="Arial"/>
          <w:b/>
        </w:rPr>
      </w:pPr>
      <w:r w:rsidRPr="00605012">
        <w:rPr>
          <w:rFonts w:ascii="Arial" w:hAnsi="Arial" w:cs="Arial"/>
          <w:b/>
        </w:rPr>
        <w:t>ACTIVOS MONETARIOS</w:t>
      </w:r>
    </w:p>
    <w:p w:rsidR="00605012" w:rsidRDefault="00605012" w:rsidP="00605012">
      <w:pPr>
        <w:rPr>
          <w:rFonts w:ascii="Arial" w:hAnsi="Arial" w:cs="Arial"/>
          <w:b/>
        </w:rPr>
      </w:pPr>
    </w:p>
    <w:p w:rsidR="00605012" w:rsidRPr="00605012" w:rsidRDefault="00605012" w:rsidP="00605012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21"/>
          <w:szCs w:val="21"/>
        </w:rPr>
        <w:t>Son aquellos cuyos montos se fijan, en términos de unidades monetarias, independientemente de los cambios en el nivel general de precios. Originan un aumento o disminución en el poder adquisitivo de sus poseedores; por lo tanto, el retenerlos puede generar una utilidad o pérdida. Entre los principales están: efectivo, inversiones en valores, cuentas por cobrar y por pagar, pasivos y dividendos por pagar.</w:t>
      </w:r>
    </w:p>
    <w:sectPr w:rsidR="00605012" w:rsidRPr="00605012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5012"/>
    <w:rsid w:val="003651C2"/>
    <w:rsid w:val="00605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363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2012-12-14T04:59:00Z</dcterms:created>
  <dcterms:modified xsi:type="dcterms:W3CDTF">2012-12-14T05:06:00Z</dcterms:modified>
</cp:coreProperties>
</file>