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BB" w:rsidRPr="008C1DBB" w:rsidRDefault="008C1DBB" w:rsidP="008C1DBB">
      <w:pPr>
        <w:jc w:val="center"/>
        <w:rPr>
          <w:rFonts w:ascii="Arial" w:hAnsi="Arial" w:cs="Arial"/>
          <w:color w:val="000000"/>
          <w:shd w:val="clear" w:color="auto" w:fill="FFFFFF"/>
        </w:rPr>
      </w:pPr>
      <w:r w:rsidRPr="008C1DBB">
        <w:rPr>
          <w:rFonts w:ascii="Arial" w:hAnsi="Arial" w:cs="Arial"/>
          <w:color w:val="000000"/>
          <w:shd w:val="clear" w:color="auto" w:fill="FFFFFF"/>
        </w:rPr>
        <w:t>AJUSTES</w:t>
      </w:r>
    </w:p>
    <w:p w:rsidR="003651C2" w:rsidRPr="008C1DBB" w:rsidRDefault="008C1DBB">
      <w:pPr>
        <w:rPr>
          <w:rFonts w:ascii="Arial" w:hAnsi="Arial" w:cs="Arial"/>
          <w:sz w:val="20"/>
          <w:szCs w:val="20"/>
        </w:rPr>
      </w:pPr>
      <w:r w:rsidRPr="008C1DBB">
        <w:rPr>
          <w:rFonts w:ascii="Arial" w:hAnsi="Arial" w:cs="Arial"/>
          <w:sz w:val="20"/>
          <w:szCs w:val="20"/>
          <w:shd w:val="clear" w:color="auto" w:fill="FFFFFF"/>
        </w:rPr>
        <w:t>Al finalizar el periodo contable, las</w:t>
      </w:r>
      <w:r w:rsidRPr="008C1DBB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8C1DBB">
        <w:rPr>
          <w:rFonts w:ascii="Arial" w:hAnsi="Arial" w:cs="Arial"/>
          <w:sz w:val="20"/>
          <w:szCs w:val="20"/>
        </w:rPr>
        <w:t>cuentas</w:t>
      </w:r>
      <w:r w:rsidRPr="008C1DBB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8C1DBB">
        <w:rPr>
          <w:rFonts w:ascii="Arial" w:hAnsi="Arial" w:cs="Arial"/>
          <w:sz w:val="20"/>
          <w:szCs w:val="20"/>
          <w:shd w:val="clear" w:color="auto" w:fill="FFFFFF"/>
        </w:rPr>
        <w:t>deben presentar su saldo real, por cuanto estos</w:t>
      </w:r>
      <w:r w:rsidRPr="008C1DBB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8C1DBB">
        <w:rPr>
          <w:rFonts w:ascii="Arial" w:hAnsi="Arial" w:cs="Arial"/>
          <w:sz w:val="20"/>
          <w:szCs w:val="20"/>
        </w:rPr>
        <w:t>valores</w:t>
      </w:r>
      <w:r w:rsidRPr="008C1DBB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8C1DBB">
        <w:rPr>
          <w:rFonts w:ascii="Arial" w:hAnsi="Arial" w:cs="Arial"/>
          <w:sz w:val="20"/>
          <w:szCs w:val="20"/>
          <w:shd w:val="clear" w:color="auto" w:fill="FFFFFF"/>
        </w:rPr>
        <w:t>servirán de base para preparar estados financieros. Cuando los saldos de las cuentas no son reales es necesario aumentarlos, disminuirlos o corregirlos mediante un asiento contable llamado asiento de ajuste.</w:t>
      </w:r>
      <w:r w:rsidRPr="008C1DBB">
        <w:rPr>
          <w:rFonts w:ascii="Arial" w:hAnsi="Arial" w:cs="Arial"/>
          <w:sz w:val="20"/>
          <w:szCs w:val="20"/>
        </w:rPr>
        <w:br/>
      </w:r>
      <w:r w:rsidRPr="008C1DBB">
        <w:rPr>
          <w:rFonts w:ascii="Arial" w:hAnsi="Arial" w:cs="Arial"/>
          <w:sz w:val="20"/>
          <w:szCs w:val="20"/>
          <w:shd w:val="clear" w:color="auto" w:fill="FFFFFF"/>
        </w:rPr>
        <w:t>Ajuste es el asiento contable necesario para llevar el saldo de una cuenta a su</w:t>
      </w:r>
      <w:r w:rsidRPr="008C1DBB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r w:rsidRPr="008C1DBB">
        <w:rPr>
          <w:rFonts w:ascii="Arial" w:hAnsi="Arial" w:cs="Arial"/>
          <w:sz w:val="20"/>
          <w:szCs w:val="20"/>
        </w:rPr>
        <w:t>valor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8C1DBB">
        <w:rPr>
          <w:rFonts w:ascii="Arial" w:hAnsi="Arial" w:cs="Arial"/>
          <w:sz w:val="20"/>
          <w:szCs w:val="20"/>
          <w:shd w:val="clear" w:color="auto" w:fill="FFFFFF"/>
        </w:rPr>
        <w:t>real.</w:t>
      </w:r>
      <w:r w:rsidRPr="008C1DBB">
        <w:rPr>
          <w:rFonts w:ascii="Arial" w:hAnsi="Arial" w:cs="Arial"/>
          <w:sz w:val="20"/>
          <w:szCs w:val="20"/>
        </w:rPr>
        <w:br/>
      </w:r>
      <w:r w:rsidRPr="008C1DBB">
        <w:rPr>
          <w:rFonts w:ascii="Arial" w:hAnsi="Arial" w:cs="Arial"/>
          <w:sz w:val="20"/>
          <w:szCs w:val="20"/>
        </w:rPr>
        <w:br/>
      </w:r>
    </w:p>
    <w:sectPr w:rsidR="003651C2" w:rsidRPr="008C1DBB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DBB"/>
    <w:rsid w:val="003651C2"/>
    <w:rsid w:val="008C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C1DBB"/>
  </w:style>
  <w:style w:type="character" w:styleId="Hipervnculo">
    <w:name w:val="Hyperlink"/>
    <w:basedOn w:val="Fuentedeprrafopredeter"/>
    <w:uiPriority w:val="99"/>
    <w:semiHidden/>
    <w:unhideWhenUsed/>
    <w:rsid w:val="008C1D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2012-12-14T04:36:00Z</dcterms:created>
  <dcterms:modified xsi:type="dcterms:W3CDTF">2012-12-14T04:44:00Z</dcterms:modified>
</cp:coreProperties>
</file>